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9" w:rsidRDefault="00E01ED9" w:rsidP="00E01ED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Pr="00EB0AE3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1ED9" w:rsidRPr="00A66A9A" w:rsidRDefault="001D620F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 w:rsidR="007725A9">
        <w:rPr>
          <w:rFonts w:ascii="Times New Roman" w:hAnsi="Times New Roman" w:cs="Times New Roman"/>
          <w:sz w:val="24"/>
          <w:szCs w:val="24"/>
        </w:rPr>
        <w:t>октября</w:t>
      </w:r>
      <w:r w:rsidR="00E01ED9">
        <w:rPr>
          <w:rFonts w:ascii="Times New Roman" w:hAnsi="Times New Roman" w:cs="Times New Roman"/>
          <w:sz w:val="24"/>
          <w:szCs w:val="24"/>
        </w:rPr>
        <w:t xml:space="preserve">  </w:t>
      </w:r>
      <w:r w:rsidR="00E01ED9" w:rsidRPr="00A66A9A">
        <w:rPr>
          <w:rFonts w:ascii="Times New Roman" w:hAnsi="Times New Roman" w:cs="Times New Roman"/>
          <w:sz w:val="24"/>
          <w:szCs w:val="24"/>
        </w:rPr>
        <w:t>201</w:t>
      </w:r>
      <w:r w:rsidR="00811A88">
        <w:rPr>
          <w:rFonts w:ascii="Times New Roman" w:hAnsi="Times New Roman" w:cs="Times New Roman"/>
          <w:sz w:val="24"/>
          <w:szCs w:val="24"/>
        </w:rPr>
        <w:t>8 года</w:t>
      </w:r>
      <w:r w:rsidR="00811A88">
        <w:rPr>
          <w:rFonts w:ascii="Times New Roman" w:hAnsi="Times New Roman" w:cs="Times New Roman"/>
          <w:sz w:val="24"/>
          <w:szCs w:val="24"/>
        </w:rPr>
        <w:tab/>
      </w:r>
      <w:r w:rsidR="00811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>№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811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 xml:space="preserve">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>п.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 w:rsidR="00E01ED9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ст.ст. 25, 27 Устава муниципального образования «Нукутский район», Дума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E01ED9" w:rsidRPr="00A66A9A" w:rsidRDefault="00E01ED9" w:rsidP="00E01ED9">
      <w:pPr>
        <w:pStyle w:val="a3"/>
        <w:tabs>
          <w:tab w:val="left" w:pos="5220"/>
        </w:tabs>
        <w:rPr>
          <w:bCs/>
          <w:szCs w:val="24"/>
        </w:rPr>
      </w:pPr>
    </w:p>
    <w:p w:rsidR="00E01ED9" w:rsidRPr="00A66A9A" w:rsidRDefault="00E01ED9" w:rsidP="00E01ED9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Утвердить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район».</w:t>
      </w:r>
    </w:p>
    <w:p w:rsidR="00E01ED9" w:rsidRPr="003A0FC4" w:rsidRDefault="00E01ED9" w:rsidP="00E01ED9">
      <w:pPr>
        <w:pStyle w:val="ac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2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2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Pr="009C7175" w:rsidRDefault="00E01ED9" w:rsidP="009C7175">
      <w:pPr>
        <w:spacing w:after="0" w:line="240" w:lineRule="auto"/>
        <w:ind w:left="6663"/>
        <w:jc w:val="right"/>
        <w:rPr>
          <w:rFonts w:ascii="Times New Roman" w:hAnsi="Times New Roman" w:cs="Times New Roman"/>
        </w:rPr>
      </w:pPr>
      <w:r w:rsidRPr="009C7175">
        <w:rPr>
          <w:rFonts w:ascii="Times New Roman" w:hAnsi="Times New Roman" w:cs="Times New Roman"/>
        </w:rPr>
        <w:lastRenderedPageBreak/>
        <w:t xml:space="preserve">Приложение </w:t>
      </w:r>
    </w:p>
    <w:p w:rsidR="00E01ED9" w:rsidRPr="009C7175" w:rsidRDefault="009C7175" w:rsidP="009C7175">
      <w:pPr>
        <w:spacing w:after="0" w:line="240" w:lineRule="auto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1ED9" w:rsidRPr="009C7175">
        <w:rPr>
          <w:rFonts w:ascii="Times New Roman" w:hAnsi="Times New Roman" w:cs="Times New Roman"/>
        </w:rPr>
        <w:t>к решению Думы</w:t>
      </w:r>
    </w:p>
    <w:p w:rsidR="00E01ED9" w:rsidRPr="009C7175" w:rsidRDefault="009C7175" w:rsidP="009C7175">
      <w:pPr>
        <w:spacing w:after="0" w:line="240" w:lineRule="auto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1ED9" w:rsidRPr="009C7175">
        <w:rPr>
          <w:rFonts w:ascii="Times New Roman" w:hAnsi="Times New Roman" w:cs="Times New Roman"/>
        </w:rPr>
        <w:t>МО «Нукутский район»</w:t>
      </w:r>
    </w:p>
    <w:p w:rsidR="00E01ED9" w:rsidRPr="009C7175" w:rsidRDefault="00E3784D" w:rsidP="009C7175">
      <w:pPr>
        <w:spacing w:after="0" w:line="240" w:lineRule="auto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7175">
        <w:rPr>
          <w:rFonts w:ascii="Times New Roman" w:hAnsi="Times New Roman" w:cs="Times New Roman"/>
        </w:rPr>
        <w:t xml:space="preserve"> </w:t>
      </w:r>
      <w:r w:rsidR="00E01ED9" w:rsidRPr="009C7175">
        <w:rPr>
          <w:rFonts w:ascii="Times New Roman" w:hAnsi="Times New Roman" w:cs="Times New Roman"/>
        </w:rPr>
        <w:t xml:space="preserve">от </w:t>
      </w:r>
      <w:r w:rsidR="001D620F">
        <w:rPr>
          <w:rFonts w:ascii="Times New Roman" w:hAnsi="Times New Roman" w:cs="Times New Roman"/>
        </w:rPr>
        <w:t xml:space="preserve">31 октября </w:t>
      </w:r>
      <w:r w:rsidR="00E01ED9" w:rsidRPr="009C7175">
        <w:rPr>
          <w:rFonts w:ascii="Times New Roman" w:hAnsi="Times New Roman" w:cs="Times New Roman"/>
        </w:rPr>
        <w:t xml:space="preserve">2018 г. № </w:t>
      </w:r>
      <w:r>
        <w:rPr>
          <w:rFonts w:ascii="Times New Roman" w:hAnsi="Times New Roman" w:cs="Times New Roman"/>
        </w:rPr>
        <w:t xml:space="preserve"> 51</w:t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«НУКУТСКИЙ РАЙОН»</w:t>
      </w: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E01ED9" w:rsidRDefault="00E01ED9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67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67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 Новонукутский</w:t>
      </w: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внесении изменений и дополнений 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Устав муниципального образования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«Нукутский район»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812E5C" w:rsidRDefault="00812E5C" w:rsidP="00CB1417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097305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CB141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32503" w:rsidRPr="00AD1EF8" w:rsidRDefault="00332503" w:rsidP="003325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24.12.2015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70,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25.11.2016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 следующие изменения:</w:t>
      </w:r>
      <w:proofErr w:type="gramEnd"/>
    </w:p>
    <w:p w:rsidR="00332503" w:rsidRDefault="00332503" w:rsidP="00332503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7: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13 части 1 изложить в новой редакции: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соответствующих муниципальных районов</w:t>
      </w:r>
      <w:proofErr w:type="gramStart"/>
      <w:r>
        <w:rPr>
          <w:b w:val="0"/>
          <w:szCs w:val="24"/>
        </w:rPr>
        <w:t>;»</w:t>
      </w:r>
      <w:proofErr w:type="gramEnd"/>
      <w:r>
        <w:rPr>
          <w:b w:val="0"/>
          <w:szCs w:val="24"/>
        </w:rPr>
        <w:t>;</w:t>
      </w:r>
    </w:p>
    <w:p w:rsidR="00332503" w:rsidRPr="009C7175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5">
        <w:rPr>
          <w:rFonts w:ascii="Times New Roman" w:hAnsi="Times New Roman" w:cs="Times New Roman"/>
          <w:sz w:val="24"/>
          <w:szCs w:val="24"/>
        </w:rPr>
        <w:t>- в пункте 14 части 1 после слов «резервирование и изъятие земельных участков в границах муниципального района для муниципальных нужд</w:t>
      </w:r>
      <w:proofErr w:type="gramStart"/>
      <w:r w:rsidRPr="009C717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C7175">
        <w:rPr>
          <w:rFonts w:ascii="Times New Roman" w:hAnsi="Times New Roman" w:cs="Times New Roman"/>
          <w:sz w:val="24"/>
          <w:szCs w:val="24"/>
        </w:rPr>
        <w:t xml:space="preserve"> дополнить словами:</w:t>
      </w:r>
    </w:p>
    <w:p w:rsidR="00332503" w:rsidRPr="009C7175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175">
        <w:rPr>
          <w:rFonts w:ascii="Times New Roman" w:hAnsi="Times New Roman" w:cs="Times New Roman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C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175">
        <w:rPr>
          <w:rFonts w:ascii="Times New Roman" w:hAnsi="Times New Roman" w:cs="Times New Roman"/>
          <w:sz w:val="24"/>
          <w:szCs w:val="24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9C7175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9C7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175">
        <w:rPr>
          <w:rFonts w:ascii="Times New Roman" w:hAnsi="Times New Roman" w:cs="Times New Roman"/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9C7175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proofErr w:type="gramStart"/>
      <w:r w:rsidRPr="009C717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C7175">
        <w:rPr>
          <w:rFonts w:ascii="Times New Roman" w:hAnsi="Times New Roman" w:cs="Times New Roman"/>
          <w:sz w:val="24"/>
          <w:szCs w:val="24"/>
        </w:rPr>
        <w:t>;</w:t>
      </w:r>
    </w:p>
    <w:p w:rsidR="00332503" w:rsidRPr="009C7175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5">
        <w:rPr>
          <w:rFonts w:ascii="Times New Roman" w:hAnsi="Times New Roman" w:cs="Times New Roman"/>
          <w:sz w:val="24"/>
          <w:szCs w:val="24"/>
        </w:rPr>
        <w:t>- в пункте 27 части 1 после слов «благотворительной деятельности и добровольчеству» дополнить словами:</w:t>
      </w:r>
    </w:p>
    <w:p w:rsidR="00332503" w:rsidRPr="009C7175" w:rsidRDefault="00332503" w:rsidP="00332503">
      <w:pPr>
        <w:pStyle w:val="ae"/>
        <w:tabs>
          <w:tab w:val="left" w:pos="993"/>
        </w:tabs>
        <w:rPr>
          <w:bCs/>
        </w:rPr>
      </w:pPr>
      <w:r w:rsidRPr="009C7175">
        <w:t>«</w:t>
      </w:r>
      <w:r w:rsidRPr="009C7175">
        <w:rPr>
          <w:bCs/>
        </w:rPr>
        <w:t>(</w:t>
      </w:r>
      <w:proofErr w:type="spellStart"/>
      <w:r w:rsidRPr="009C7175">
        <w:rPr>
          <w:bCs/>
        </w:rPr>
        <w:t>волонтерству</w:t>
      </w:r>
      <w:proofErr w:type="spellEnd"/>
      <w:r w:rsidRPr="009C7175">
        <w:rPr>
          <w:bCs/>
        </w:rPr>
        <w:t>)»;</w:t>
      </w:r>
    </w:p>
    <w:p w:rsidR="00332503" w:rsidRDefault="00332503" w:rsidP="00332503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8: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10 части 1 изложить в новой редакции: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b w:val="0"/>
          <w:szCs w:val="24"/>
        </w:rPr>
        <w:t xml:space="preserve"> с федеральными законами</w:t>
      </w:r>
      <w:proofErr w:type="gramStart"/>
      <w:r>
        <w:rPr>
          <w:b w:val="0"/>
          <w:szCs w:val="24"/>
        </w:rPr>
        <w:t>;»</w:t>
      </w:r>
      <w:proofErr w:type="gramEnd"/>
      <w:r>
        <w:rPr>
          <w:b w:val="0"/>
          <w:szCs w:val="24"/>
        </w:rPr>
        <w:t>.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часть 1 дополнить пунктом 11 следующего содержания:</w:t>
      </w:r>
    </w:p>
    <w:p w:rsidR="00332503" w:rsidRDefault="0042509E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«11)</w:t>
      </w:r>
      <w:r w:rsidR="00332503">
        <w:rPr>
          <w:b w:val="0"/>
          <w:szCs w:val="24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32503" w:rsidRPr="00E12EDA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часть 1</w:t>
      </w:r>
      <w:r w:rsidRPr="00E12EDA">
        <w:rPr>
          <w:b w:val="0"/>
          <w:szCs w:val="24"/>
        </w:rPr>
        <w:t xml:space="preserve"> дополнить пунктом </w:t>
      </w:r>
      <w:r>
        <w:rPr>
          <w:b w:val="0"/>
          <w:szCs w:val="24"/>
        </w:rPr>
        <w:t>12</w:t>
      </w:r>
      <w:r w:rsidRPr="00E12EDA">
        <w:rPr>
          <w:b w:val="0"/>
          <w:szCs w:val="24"/>
        </w:rPr>
        <w:t xml:space="preserve"> следующего содержания: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2509E">
        <w:rPr>
          <w:rFonts w:ascii="Times New Roman" w:hAnsi="Times New Roman" w:cs="Times New Roman"/>
          <w:sz w:val="24"/>
          <w:szCs w:val="24"/>
        </w:rPr>
        <w:t>)</w:t>
      </w:r>
      <w:r w:rsidRPr="00E12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2E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29D2" w:rsidRPr="009C7175" w:rsidRDefault="007729D2" w:rsidP="0077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175">
        <w:rPr>
          <w:rFonts w:ascii="Times New Roman" w:hAnsi="Times New Roman" w:cs="Times New Roman"/>
          <w:bCs/>
          <w:sz w:val="24"/>
          <w:szCs w:val="24"/>
        </w:rPr>
        <w:t>- часть 1 дополнить пунктом 39 следующего содержания:</w:t>
      </w:r>
    </w:p>
    <w:p w:rsidR="007729D2" w:rsidRPr="0042509E" w:rsidRDefault="0042509E" w:rsidP="0042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«13)</w:t>
      </w:r>
      <w:r w:rsidR="007729D2" w:rsidRPr="009C7175">
        <w:rPr>
          <w:rFonts w:ascii="Times New Roman" w:hAnsi="Times New Roman" w:cs="Times New Roman"/>
          <w:bCs/>
          <w:sz w:val="24"/>
          <w:szCs w:val="24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</w:t>
      </w:r>
      <w:proofErr w:type="gramStart"/>
      <w:r w:rsidR="007729D2" w:rsidRPr="009C7175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="007729D2" w:rsidRPr="009C7175">
        <w:rPr>
          <w:rFonts w:ascii="Times New Roman" w:hAnsi="Times New Roman" w:cs="Times New Roman"/>
          <w:bCs/>
          <w:sz w:val="24"/>
          <w:szCs w:val="24"/>
        </w:rPr>
        <w:t>;</w:t>
      </w:r>
    </w:p>
    <w:p w:rsidR="00332503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5.1. части 1 изложить в новой редакции: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организация теплоснабжения, предусмотренная Федеральным законом «О теплоснабжении»;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подпунктом 5.2. следующего содержания: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водоснабжение и водоотведение, предусмотренное Федеральным законом «О водоснабжении и водоотведении»;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подпунктом 5.3. следующего содержания: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стратегическое планирование, предусмотренное Федеральным законом от 28 июня 2014 года № 172-ФЗ «О стратегическом планировании в Российской Федерации»;</w:t>
      </w:r>
    </w:p>
    <w:p w:rsidR="00332503" w:rsidRPr="003F58C0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11: В абзаце 1 части 2 </w:t>
      </w:r>
      <w:r w:rsidRPr="003F58C0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3F5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словами «в соответствии с законом Иркутской области»;</w:t>
      </w:r>
    </w:p>
    <w:p w:rsidR="00332503" w:rsidRPr="003F58C0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статье 18: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части 1 слова «в поселениях» исключить;</w:t>
      </w:r>
    </w:p>
    <w:p w:rsidR="00332503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19:</w:t>
      </w:r>
    </w:p>
    <w:p w:rsidR="00332503" w:rsidRDefault="00332503" w:rsidP="00332503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статьи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«Публичные слушания, общественные обсуждения».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п.1 ч.3 ст. 19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 2 части 3 добавить подпункт  2.1.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3 части 3 исключить;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4 после слов «Порядок организации и проведения публичных слушаний» дополнить словами «по проектам и вопросам, указанным в части 3 настоящей статьи»;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статью 19 дополнить частью 5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</w:t>
      </w:r>
      <w:r w:rsidR="00755EB0">
        <w:rPr>
          <w:rFonts w:ascii="Times New Roman" w:hAnsi="Times New Roman" w:cs="Times New Roman"/>
          <w:sz w:val="24"/>
          <w:szCs w:val="24"/>
        </w:rPr>
        <w:t xml:space="preserve">ен </w:t>
      </w:r>
      <w:r w:rsidRPr="009C7175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755EB0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9B1201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статью 25 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4 части 1 слова «принятие планов и программ» заменить словами «утверждении стратегии социально-экономического»;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части 1 добавить пункт 11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«п.11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332503" w:rsidRDefault="00332503" w:rsidP="009B1201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 предварительно проинформировать указанные органы о дате и времени их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5.2.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5.3.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дополнить частью 5.4.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«5.4. Воспрепятствование организации или проведению встреч депутата с избирателями в форме публичного мероприятия, определяемого законодательством </w:t>
      </w:r>
      <w:r w:rsidRPr="0045033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51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 части 7 изложить в новой редакции:</w:t>
      </w:r>
    </w:p>
    <w:p w:rsidR="00332503" w:rsidRPr="00314350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175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9C7175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C7175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10.1.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10.2.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7.2.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должного лица местного самоуправления в орган местного самоуправления, уполномоченный принимать соответствующее решение, или в суд.»;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10.3.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«10.3. Сведения о доходах, расходах, об имуществе и обязательствах имущественного 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 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часть 9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 их доходам», Федеральным законом от 7 мая 2013 года № 79-ФЗ «О запрете отдельными категориями лиц открывать и иметь счета (вклады), хранить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 в иностранных банках, расположенных за пределами территории Российской Федерации, владеть и (или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32503" w:rsidRDefault="00332503" w:rsidP="00332503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31:</w:t>
      </w:r>
    </w:p>
    <w:p w:rsidR="00332503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часть 5 после слов «</w:t>
      </w:r>
      <w:r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в размере однократного ежемесячного вознаграждения мэра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332503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32503" w:rsidRPr="0027457D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32503" w:rsidRDefault="00332503" w:rsidP="00332503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части 1 слова «Федеральным законом и иными» исключить;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10.1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«10.1. Полномочия депутата Думы района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32503" w:rsidRPr="00FD6982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9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асть </w:t>
      </w:r>
      <w:r w:rsidRPr="00FD6982">
        <w:rPr>
          <w:rFonts w:ascii="Times New Roman" w:hAnsi="Times New Roman" w:cs="Times New Roman"/>
          <w:sz w:val="24"/>
          <w:szCs w:val="24"/>
        </w:rPr>
        <w:t>2 добавить абзац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обращения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Pr="00C5241B" w:rsidRDefault="00332503" w:rsidP="00C5241B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Статья 37:</w:t>
      </w:r>
    </w:p>
    <w:p w:rsidR="00332503" w:rsidRDefault="00A8065A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21 части 3 после слов </w:t>
      </w:r>
      <w:r w:rsidR="00332503">
        <w:rPr>
          <w:rFonts w:ascii="Times New Roman" w:hAnsi="Times New Roman" w:cs="Times New Roman"/>
          <w:bCs/>
          <w:sz w:val="24"/>
          <w:szCs w:val="24"/>
        </w:rPr>
        <w:t>«Единовременная выплата производится в размере однократного ежемесячного вознаграждения мэра района</w:t>
      </w:r>
      <w:proofErr w:type="gramStart"/>
      <w:r w:rsidR="00332503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332503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332503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32503" w:rsidRPr="00163544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– 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2503" w:rsidRDefault="00C5241B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b/>
          <w:sz w:val="24"/>
          <w:szCs w:val="24"/>
        </w:rPr>
        <w:t>12</w:t>
      </w:r>
      <w:r w:rsidR="00332503" w:rsidRPr="00C5241B">
        <w:rPr>
          <w:rFonts w:ascii="Times New Roman" w:hAnsi="Times New Roman" w:cs="Times New Roman"/>
          <w:b/>
          <w:sz w:val="24"/>
          <w:szCs w:val="24"/>
        </w:rPr>
        <w:t>)</w:t>
      </w:r>
      <w:r w:rsidR="00332503">
        <w:rPr>
          <w:rFonts w:ascii="Times New Roman" w:hAnsi="Times New Roman" w:cs="Times New Roman"/>
          <w:sz w:val="24"/>
          <w:szCs w:val="24"/>
        </w:rPr>
        <w:t xml:space="preserve"> Статья 39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В случае досрочного прекращения полномочий мэра района выборы главы муниципального образования, избираемого на муниципальных выборах, проводятся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15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«15. несоблюдение ограничений, запретов, неисполнение обязанностей, которые установлены Федеральным законом от 25 декабря 2008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3.1.: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 отрешении от должности мэра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Pr="00C5241B" w:rsidRDefault="00332503" w:rsidP="00C5241B">
      <w:pPr>
        <w:pStyle w:val="ac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Статья 40: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изложить в новой редакции:</w:t>
      </w:r>
    </w:p>
    <w:p w:rsidR="00332503" w:rsidRPr="00D84ADB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4"/>
          <w:szCs w:val="24"/>
        </w:rPr>
        <w:t>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hAnsi="Times New Roman" w:cs="Times New Roman"/>
          <w:bCs/>
          <w:sz w:val="24"/>
          <w:szCs w:val="24"/>
        </w:rPr>
        <w:t>, до вступления в должность вновь избранного 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временно исполняет </w:t>
      </w:r>
      <w:r>
        <w:rPr>
          <w:rFonts w:ascii="Times New Roman" w:hAnsi="Times New Roman" w:cs="Times New Roman"/>
          <w:bCs/>
          <w:sz w:val="24"/>
          <w:szCs w:val="24"/>
        </w:rPr>
        <w:t>один из заместителей мэра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32503" w:rsidRDefault="00332503" w:rsidP="00C5241B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21D">
        <w:rPr>
          <w:rFonts w:ascii="Times New Roman" w:hAnsi="Times New Roman" w:cs="Times New Roman"/>
          <w:sz w:val="24"/>
          <w:szCs w:val="24"/>
        </w:rPr>
        <w:t>ч.2 статьи 55 после слов «муниципальные нормативные правовые акты, затрагивающие права, свободы и обязанности человека и гражданина</w:t>
      </w:r>
      <w:proofErr w:type="gramStart"/>
      <w:r w:rsidRPr="0011621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621D">
        <w:rPr>
          <w:rFonts w:ascii="Times New Roman" w:hAnsi="Times New Roman" w:cs="Times New Roman"/>
          <w:sz w:val="24"/>
          <w:szCs w:val="24"/>
        </w:rPr>
        <w:t xml:space="preserve"> добавить «устанавливающие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самоуправления,»;</w:t>
      </w:r>
    </w:p>
    <w:p w:rsidR="00332503" w:rsidRPr="00C5241B" w:rsidRDefault="00332503" w:rsidP="00C5241B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Статья 66.1: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1 слова «Органы местного самоуправления вправе организовывать  и осуществлять муниципальный контроль по вопросам, предусмотренным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332503" w:rsidRPr="0011621D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332503" w:rsidRDefault="00332503" w:rsidP="00C5241B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68: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>5 статьи 35 настоящего Федерального закона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r w:rsidRPr="008129E2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3.1.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332503" w:rsidRDefault="00332503" w:rsidP="0033250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332503" w:rsidRDefault="00332503" w:rsidP="0033250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нормативным правовым актом, принятым представительным органом (сходом граждан) и подписанным главой муниципального образования. В этом в случае на данном правовом акте проставляются реквизиты 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 о вступлении в силу изменений и дополнений, вносимых в устав муниципального образования, не допускается.»;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4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Иркутской области в целях приведения данного Устава в соответствие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594">
        <w:rPr>
          <w:rFonts w:ascii="Times New Roman" w:hAnsi="Times New Roman" w:cs="Times New Roman"/>
          <w:sz w:val="24"/>
          <w:szCs w:val="24"/>
        </w:rPr>
        <w:t xml:space="preserve">- </w:t>
      </w:r>
      <w:r w:rsidR="00314350" w:rsidRPr="00574594">
        <w:rPr>
          <w:rFonts w:ascii="Times New Roman" w:hAnsi="Times New Roman" w:cs="Times New Roman"/>
          <w:sz w:val="24"/>
          <w:szCs w:val="24"/>
        </w:rPr>
        <w:t xml:space="preserve">частью 5 </w:t>
      </w:r>
      <w:r w:rsidR="00574594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314350">
        <w:rPr>
          <w:rFonts w:ascii="Times New Roman" w:hAnsi="Times New Roman" w:cs="Times New Roman"/>
          <w:sz w:val="24"/>
          <w:szCs w:val="24"/>
        </w:rPr>
        <w:t>редакции</w:t>
      </w:r>
      <w:r w:rsidRPr="00574594">
        <w:rPr>
          <w:rFonts w:ascii="Times New Roman" w:hAnsi="Times New Roman" w:cs="Times New Roman"/>
          <w:sz w:val="24"/>
          <w:szCs w:val="24"/>
        </w:rPr>
        <w:t>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19B">
        <w:rPr>
          <w:rFonts w:ascii="Times New Roman" w:hAnsi="Times New Roman" w:cs="Times New Roman"/>
          <w:sz w:val="24"/>
          <w:szCs w:val="24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4B219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503" w:rsidRDefault="00332503" w:rsidP="00332503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Pr="00126115" w:rsidRDefault="00332503" w:rsidP="00332503">
      <w:pPr>
        <w:pStyle w:val="a3"/>
        <w:numPr>
          <w:ilvl w:val="0"/>
          <w:numId w:val="2"/>
        </w:numPr>
        <w:ind w:left="0" w:firstLine="360"/>
        <w:jc w:val="both"/>
        <w:rPr>
          <w:b w:val="0"/>
          <w:bCs/>
          <w:szCs w:val="24"/>
        </w:rPr>
      </w:pPr>
      <w:r w:rsidRPr="00126115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32503" w:rsidRPr="0089516A" w:rsidRDefault="00332503" w:rsidP="00332503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течение 30 дней после государственной регистрации.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0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К.М. Баторов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32503" w:rsidP="00C5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0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554CB970"/>
    <w:lvl w:ilvl="0" w:tplc="A91C0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5DF"/>
    <w:multiLevelType w:val="hybridMultilevel"/>
    <w:tmpl w:val="B1F80FBA"/>
    <w:lvl w:ilvl="0" w:tplc="BA2E1F98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A2999"/>
    <w:multiLevelType w:val="hybridMultilevel"/>
    <w:tmpl w:val="E20445AC"/>
    <w:lvl w:ilvl="0" w:tplc="6A70C8D0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84126"/>
    <w:multiLevelType w:val="hybridMultilevel"/>
    <w:tmpl w:val="5CB02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9F5"/>
    <w:multiLevelType w:val="hybridMultilevel"/>
    <w:tmpl w:val="D486AC62"/>
    <w:lvl w:ilvl="0" w:tplc="A9BC221C">
      <w:start w:val="10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7A0B37"/>
    <w:multiLevelType w:val="hybridMultilevel"/>
    <w:tmpl w:val="CF78CA3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02130"/>
    <w:rsid w:val="0000579D"/>
    <w:rsid w:val="00007700"/>
    <w:rsid w:val="00011BD2"/>
    <w:rsid w:val="0003099D"/>
    <w:rsid w:val="00043CC4"/>
    <w:rsid w:val="00052122"/>
    <w:rsid w:val="000601D0"/>
    <w:rsid w:val="00076A00"/>
    <w:rsid w:val="00077ED5"/>
    <w:rsid w:val="00097305"/>
    <w:rsid w:val="000A6FA6"/>
    <w:rsid w:val="000A7B04"/>
    <w:rsid w:val="000B2CA5"/>
    <w:rsid w:val="000B74B5"/>
    <w:rsid w:val="000B78C2"/>
    <w:rsid w:val="000D5ECD"/>
    <w:rsid w:val="000E002C"/>
    <w:rsid w:val="000E04C1"/>
    <w:rsid w:val="000E11B5"/>
    <w:rsid w:val="000F4F32"/>
    <w:rsid w:val="0011479E"/>
    <w:rsid w:val="001154CF"/>
    <w:rsid w:val="0011621D"/>
    <w:rsid w:val="00126115"/>
    <w:rsid w:val="00155E52"/>
    <w:rsid w:val="0015605A"/>
    <w:rsid w:val="00163544"/>
    <w:rsid w:val="001949BE"/>
    <w:rsid w:val="00195811"/>
    <w:rsid w:val="001A073B"/>
    <w:rsid w:val="001A2F57"/>
    <w:rsid w:val="001D3EC6"/>
    <w:rsid w:val="001D620F"/>
    <w:rsid w:val="001F2AA5"/>
    <w:rsid w:val="00201020"/>
    <w:rsid w:val="002016DE"/>
    <w:rsid w:val="0021390C"/>
    <w:rsid w:val="002165AD"/>
    <w:rsid w:val="0022046E"/>
    <w:rsid w:val="00237C56"/>
    <w:rsid w:val="00247CA8"/>
    <w:rsid w:val="00253C07"/>
    <w:rsid w:val="00263B4D"/>
    <w:rsid w:val="00271A86"/>
    <w:rsid w:val="0027416C"/>
    <w:rsid w:val="0027457D"/>
    <w:rsid w:val="002803A9"/>
    <w:rsid w:val="00283AF9"/>
    <w:rsid w:val="00286CCE"/>
    <w:rsid w:val="00293B48"/>
    <w:rsid w:val="00295FAE"/>
    <w:rsid w:val="002A2243"/>
    <w:rsid w:val="002C1BB8"/>
    <w:rsid w:val="002C7F86"/>
    <w:rsid w:val="002E67A7"/>
    <w:rsid w:val="00305619"/>
    <w:rsid w:val="00314350"/>
    <w:rsid w:val="00315E83"/>
    <w:rsid w:val="00316AC8"/>
    <w:rsid w:val="00332503"/>
    <w:rsid w:val="00335AE1"/>
    <w:rsid w:val="00342522"/>
    <w:rsid w:val="0034407C"/>
    <w:rsid w:val="00345AF1"/>
    <w:rsid w:val="0035088D"/>
    <w:rsid w:val="00350ED9"/>
    <w:rsid w:val="00353CAB"/>
    <w:rsid w:val="00380676"/>
    <w:rsid w:val="003A0FC4"/>
    <w:rsid w:val="003A2003"/>
    <w:rsid w:val="003B2A10"/>
    <w:rsid w:val="003B58D2"/>
    <w:rsid w:val="003B787E"/>
    <w:rsid w:val="003C0BF8"/>
    <w:rsid w:val="003C617F"/>
    <w:rsid w:val="003D5A13"/>
    <w:rsid w:val="003E4EEC"/>
    <w:rsid w:val="003F1AFB"/>
    <w:rsid w:val="003F2A60"/>
    <w:rsid w:val="00407315"/>
    <w:rsid w:val="0042509E"/>
    <w:rsid w:val="004352FD"/>
    <w:rsid w:val="00437284"/>
    <w:rsid w:val="0044368E"/>
    <w:rsid w:val="0045033B"/>
    <w:rsid w:val="004523AC"/>
    <w:rsid w:val="00461AB0"/>
    <w:rsid w:val="00463C74"/>
    <w:rsid w:val="00466D7F"/>
    <w:rsid w:val="00476598"/>
    <w:rsid w:val="00482887"/>
    <w:rsid w:val="004958A5"/>
    <w:rsid w:val="004B211F"/>
    <w:rsid w:val="004B219B"/>
    <w:rsid w:val="004C207B"/>
    <w:rsid w:val="004D6BC9"/>
    <w:rsid w:val="004E00FA"/>
    <w:rsid w:val="004E5ABC"/>
    <w:rsid w:val="004F335D"/>
    <w:rsid w:val="00500DD6"/>
    <w:rsid w:val="0051065A"/>
    <w:rsid w:val="005149AE"/>
    <w:rsid w:val="00524ABC"/>
    <w:rsid w:val="00525D44"/>
    <w:rsid w:val="00530CB3"/>
    <w:rsid w:val="00572BCA"/>
    <w:rsid w:val="00573922"/>
    <w:rsid w:val="00574594"/>
    <w:rsid w:val="00580545"/>
    <w:rsid w:val="0059712D"/>
    <w:rsid w:val="005A2727"/>
    <w:rsid w:val="005C503C"/>
    <w:rsid w:val="005C57E8"/>
    <w:rsid w:val="005C738D"/>
    <w:rsid w:val="005D5A38"/>
    <w:rsid w:val="005D713C"/>
    <w:rsid w:val="005E6FCA"/>
    <w:rsid w:val="00602941"/>
    <w:rsid w:val="00604B0E"/>
    <w:rsid w:val="00606E5D"/>
    <w:rsid w:val="0062612C"/>
    <w:rsid w:val="00630C7B"/>
    <w:rsid w:val="006361E7"/>
    <w:rsid w:val="00650D2B"/>
    <w:rsid w:val="00651E41"/>
    <w:rsid w:val="00651E5C"/>
    <w:rsid w:val="00663DB6"/>
    <w:rsid w:val="00665FE4"/>
    <w:rsid w:val="0067731C"/>
    <w:rsid w:val="0068358E"/>
    <w:rsid w:val="00691B1B"/>
    <w:rsid w:val="006A1141"/>
    <w:rsid w:val="006A5518"/>
    <w:rsid w:val="006B410F"/>
    <w:rsid w:val="006D5AED"/>
    <w:rsid w:val="006D5E11"/>
    <w:rsid w:val="00711B91"/>
    <w:rsid w:val="007220C0"/>
    <w:rsid w:val="0072484E"/>
    <w:rsid w:val="0073054C"/>
    <w:rsid w:val="007320F4"/>
    <w:rsid w:val="007403D7"/>
    <w:rsid w:val="00744B16"/>
    <w:rsid w:val="007457C8"/>
    <w:rsid w:val="00755EB0"/>
    <w:rsid w:val="007627E8"/>
    <w:rsid w:val="00763B04"/>
    <w:rsid w:val="00764F31"/>
    <w:rsid w:val="00765221"/>
    <w:rsid w:val="00766C22"/>
    <w:rsid w:val="007725A9"/>
    <w:rsid w:val="007729D2"/>
    <w:rsid w:val="00776282"/>
    <w:rsid w:val="00776D41"/>
    <w:rsid w:val="00790C67"/>
    <w:rsid w:val="007958F0"/>
    <w:rsid w:val="007B1945"/>
    <w:rsid w:val="007B5F1E"/>
    <w:rsid w:val="007C53E1"/>
    <w:rsid w:val="007E09B2"/>
    <w:rsid w:val="007E689D"/>
    <w:rsid w:val="007F2F15"/>
    <w:rsid w:val="007F4BD8"/>
    <w:rsid w:val="00811A88"/>
    <w:rsid w:val="008129E2"/>
    <w:rsid w:val="00812E5C"/>
    <w:rsid w:val="00816C68"/>
    <w:rsid w:val="00821A86"/>
    <w:rsid w:val="00834EF7"/>
    <w:rsid w:val="00860B3C"/>
    <w:rsid w:val="00873519"/>
    <w:rsid w:val="0087372B"/>
    <w:rsid w:val="00880B19"/>
    <w:rsid w:val="00881040"/>
    <w:rsid w:val="0088477D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10556"/>
    <w:rsid w:val="00920D47"/>
    <w:rsid w:val="00922BED"/>
    <w:rsid w:val="00922EA1"/>
    <w:rsid w:val="00932674"/>
    <w:rsid w:val="009413EF"/>
    <w:rsid w:val="009418DF"/>
    <w:rsid w:val="00955345"/>
    <w:rsid w:val="00972471"/>
    <w:rsid w:val="00977A7C"/>
    <w:rsid w:val="0098233E"/>
    <w:rsid w:val="0098740C"/>
    <w:rsid w:val="009939FB"/>
    <w:rsid w:val="009A49BA"/>
    <w:rsid w:val="009B1201"/>
    <w:rsid w:val="009B5593"/>
    <w:rsid w:val="009C7175"/>
    <w:rsid w:val="009C73A9"/>
    <w:rsid w:val="00A0645D"/>
    <w:rsid w:val="00A07027"/>
    <w:rsid w:val="00A073F1"/>
    <w:rsid w:val="00A105C0"/>
    <w:rsid w:val="00A105F6"/>
    <w:rsid w:val="00A167AA"/>
    <w:rsid w:val="00A2743B"/>
    <w:rsid w:val="00A31201"/>
    <w:rsid w:val="00A43AB5"/>
    <w:rsid w:val="00A46C21"/>
    <w:rsid w:val="00A5494C"/>
    <w:rsid w:val="00A639F5"/>
    <w:rsid w:val="00A66A9A"/>
    <w:rsid w:val="00A7277F"/>
    <w:rsid w:val="00A76F3F"/>
    <w:rsid w:val="00A77560"/>
    <w:rsid w:val="00A8065A"/>
    <w:rsid w:val="00A93D7E"/>
    <w:rsid w:val="00A97149"/>
    <w:rsid w:val="00AB6542"/>
    <w:rsid w:val="00AB671B"/>
    <w:rsid w:val="00AC1DF7"/>
    <w:rsid w:val="00AC6DBB"/>
    <w:rsid w:val="00AD1EF8"/>
    <w:rsid w:val="00AD2175"/>
    <w:rsid w:val="00AD54AC"/>
    <w:rsid w:val="00B05FC3"/>
    <w:rsid w:val="00B07EA7"/>
    <w:rsid w:val="00B15792"/>
    <w:rsid w:val="00B27F72"/>
    <w:rsid w:val="00B43529"/>
    <w:rsid w:val="00B45703"/>
    <w:rsid w:val="00B52816"/>
    <w:rsid w:val="00B531BB"/>
    <w:rsid w:val="00B53970"/>
    <w:rsid w:val="00B606F3"/>
    <w:rsid w:val="00B74791"/>
    <w:rsid w:val="00B80612"/>
    <w:rsid w:val="00B916DB"/>
    <w:rsid w:val="00B9308F"/>
    <w:rsid w:val="00B9530C"/>
    <w:rsid w:val="00BA3D4A"/>
    <w:rsid w:val="00BB0A7C"/>
    <w:rsid w:val="00BC52C1"/>
    <w:rsid w:val="00BC6E73"/>
    <w:rsid w:val="00BD0F2C"/>
    <w:rsid w:val="00BD180B"/>
    <w:rsid w:val="00BD6E35"/>
    <w:rsid w:val="00BD725B"/>
    <w:rsid w:val="00BE2C8E"/>
    <w:rsid w:val="00BE7C76"/>
    <w:rsid w:val="00BF47C0"/>
    <w:rsid w:val="00BF5C6B"/>
    <w:rsid w:val="00BF60CE"/>
    <w:rsid w:val="00C0524B"/>
    <w:rsid w:val="00C063F3"/>
    <w:rsid w:val="00C10071"/>
    <w:rsid w:val="00C1536D"/>
    <w:rsid w:val="00C17812"/>
    <w:rsid w:val="00C27E21"/>
    <w:rsid w:val="00C31073"/>
    <w:rsid w:val="00C343E9"/>
    <w:rsid w:val="00C3480C"/>
    <w:rsid w:val="00C40EF5"/>
    <w:rsid w:val="00C512A7"/>
    <w:rsid w:val="00C5241B"/>
    <w:rsid w:val="00C55219"/>
    <w:rsid w:val="00C612F1"/>
    <w:rsid w:val="00C97BAB"/>
    <w:rsid w:val="00CB1417"/>
    <w:rsid w:val="00CB16DB"/>
    <w:rsid w:val="00CB590F"/>
    <w:rsid w:val="00CC15C5"/>
    <w:rsid w:val="00CC1E3D"/>
    <w:rsid w:val="00CC7698"/>
    <w:rsid w:val="00CD5595"/>
    <w:rsid w:val="00CE2654"/>
    <w:rsid w:val="00CE3FD6"/>
    <w:rsid w:val="00CF4732"/>
    <w:rsid w:val="00D00B16"/>
    <w:rsid w:val="00D01496"/>
    <w:rsid w:val="00D10C3C"/>
    <w:rsid w:val="00D12CF8"/>
    <w:rsid w:val="00D16690"/>
    <w:rsid w:val="00D24471"/>
    <w:rsid w:val="00D27D81"/>
    <w:rsid w:val="00D60981"/>
    <w:rsid w:val="00D65096"/>
    <w:rsid w:val="00D761B8"/>
    <w:rsid w:val="00D84ADB"/>
    <w:rsid w:val="00D85FFA"/>
    <w:rsid w:val="00D9089B"/>
    <w:rsid w:val="00D94FEB"/>
    <w:rsid w:val="00DB0353"/>
    <w:rsid w:val="00DB220C"/>
    <w:rsid w:val="00DD15FE"/>
    <w:rsid w:val="00DD16A2"/>
    <w:rsid w:val="00DD5565"/>
    <w:rsid w:val="00DE46A7"/>
    <w:rsid w:val="00DE4DA8"/>
    <w:rsid w:val="00E01ED9"/>
    <w:rsid w:val="00E01F7F"/>
    <w:rsid w:val="00E10535"/>
    <w:rsid w:val="00E12EDA"/>
    <w:rsid w:val="00E13C2F"/>
    <w:rsid w:val="00E30A3F"/>
    <w:rsid w:val="00E314EC"/>
    <w:rsid w:val="00E31596"/>
    <w:rsid w:val="00E35044"/>
    <w:rsid w:val="00E3784D"/>
    <w:rsid w:val="00E5620B"/>
    <w:rsid w:val="00E7672B"/>
    <w:rsid w:val="00E77826"/>
    <w:rsid w:val="00E81EE6"/>
    <w:rsid w:val="00E9435E"/>
    <w:rsid w:val="00EB0AE3"/>
    <w:rsid w:val="00EB22EE"/>
    <w:rsid w:val="00EC461A"/>
    <w:rsid w:val="00EC4A78"/>
    <w:rsid w:val="00ED0505"/>
    <w:rsid w:val="00ED47B3"/>
    <w:rsid w:val="00ED49C2"/>
    <w:rsid w:val="00EF379D"/>
    <w:rsid w:val="00EF782A"/>
    <w:rsid w:val="00F113D7"/>
    <w:rsid w:val="00F15C70"/>
    <w:rsid w:val="00F17734"/>
    <w:rsid w:val="00F21A28"/>
    <w:rsid w:val="00F275A4"/>
    <w:rsid w:val="00F325A9"/>
    <w:rsid w:val="00F52D02"/>
    <w:rsid w:val="00F549D2"/>
    <w:rsid w:val="00F5784F"/>
    <w:rsid w:val="00F73A22"/>
    <w:rsid w:val="00F865B1"/>
    <w:rsid w:val="00FB00AC"/>
    <w:rsid w:val="00FB5D5F"/>
    <w:rsid w:val="00FB6B5A"/>
    <w:rsid w:val="00FC1F7B"/>
    <w:rsid w:val="00FC2700"/>
    <w:rsid w:val="00FC330D"/>
    <w:rsid w:val="00FD1B0C"/>
    <w:rsid w:val="00FD6982"/>
    <w:rsid w:val="00FF079A"/>
    <w:rsid w:val="00FF0F2D"/>
    <w:rsid w:val="00FF3564"/>
    <w:rsid w:val="00FF420A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  <w:style w:type="paragraph" w:styleId="ae">
    <w:name w:val="Body Text"/>
    <w:basedOn w:val="a"/>
    <w:link w:val="af"/>
    <w:uiPriority w:val="99"/>
    <w:rsid w:val="003325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325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12</cp:revision>
  <cp:lastPrinted>2018-05-16T07:04:00Z</cp:lastPrinted>
  <dcterms:created xsi:type="dcterms:W3CDTF">2018-10-23T03:58:00Z</dcterms:created>
  <dcterms:modified xsi:type="dcterms:W3CDTF">2018-10-31T07:01:00Z</dcterms:modified>
</cp:coreProperties>
</file>